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b7b7b7"/>
        </w:rPr>
      </w:pPr>
      <w:r w:rsidDel="00000000" w:rsidR="00000000" w:rsidRPr="00000000">
        <w:rPr>
          <w:color w:val="b7b7b7"/>
          <w:rtl w:val="0"/>
        </w:rPr>
        <w:t xml:space="preserve">Tarka v2311</w:t>
      </w:r>
    </w:p>
    <w:p w:rsidR="00000000" w:rsidDel="00000000" w:rsidP="00000000" w:rsidRDefault="00000000" w:rsidRPr="00000000" w14:paraId="00000002">
      <w:pPr>
        <w:pStyle w:val="Title"/>
        <w:rPr/>
      </w:pPr>
      <w:bookmarkStart w:colFirst="0" w:colLast="0" w:name="_4thle0sb2mmp" w:id="0"/>
      <w:bookmarkEnd w:id="0"/>
      <w:r w:rsidDel="00000000" w:rsidR="00000000" w:rsidRPr="00000000">
        <w:rPr>
          <w:rtl w:val="0"/>
        </w:rPr>
        <w:t xml:space="preserve">TEMPLATE Pilot Interview Guide</w:t>
      </w:r>
    </w:p>
    <w:p w:rsidR="00000000" w:rsidDel="00000000" w:rsidP="00000000" w:rsidRDefault="00000000" w:rsidRPr="00000000" w14:paraId="00000003">
      <w:pPr>
        <w:pStyle w:val="Heading1"/>
        <w:rPr/>
      </w:pPr>
      <w:bookmarkStart w:colFirst="0" w:colLast="0" w:name="_gsnx9s1jmwqj" w:id="1"/>
      <w:bookmarkEnd w:id="1"/>
      <w:r w:rsidDel="00000000" w:rsidR="00000000" w:rsidRPr="00000000">
        <w:rPr>
          <w:rtl w:val="0"/>
        </w:rPr>
        <w:t xml:space="preserve">[2min] A) Repeat Opening (Ideal)</w:t>
      </w:r>
    </w:p>
    <w:p w:rsidR="00000000" w:rsidDel="00000000" w:rsidP="00000000" w:rsidRDefault="00000000" w:rsidRPr="00000000" w14:paraId="00000004">
      <w:pPr>
        <w:rPr/>
      </w:pPr>
      <w:r w:rsidDel="00000000" w:rsidR="00000000" w:rsidRPr="00000000">
        <w:rPr>
          <w:rtl w:val="0"/>
        </w:rPr>
        <w:t xml:space="preserve">Hey, great to see you again. Thanks for taking the time to chat with me today.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Do you mind if I record our conversation? It’ll help me focus on our conversation so I don’t have to take notes. </w:t>
      </w:r>
      <w:r w:rsidDel="00000000" w:rsidR="00000000" w:rsidRPr="00000000">
        <w:rPr>
          <w:color w:val="38761d"/>
          <w:rtl w:val="0"/>
        </w:rPr>
        <w:t xml:space="preserve">Great</w:t>
      </w:r>
      <w:r w:rsidDel="00000000" w:rsidR="00000000" w:rsidRPr="00000000">
        <w:rPr>
          <w:rtl w:val="0"/>
        </w:rPr>
        <w:t xml:space="preserve">/</w:t>
      </w:r>
      <w:r w:rsidDel="00000000" w:rsidR="00000000" w:rsidRPr="00000000">
        <w:rPr>
          <w:color w:val="cc0000"/>
          <w:rtl w:val="0"/>
        </w:rPr>
        <w:t xml:space="preserve">No worries</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a reminder, we’re working on delivering &lt;SOLUTION&gt; for &lt;ROLE&gt; that experience &lt;PROBLEM&gt;. </w:t>
      </w:r>
    </w:p>
    <w:p w:rsidR="00000000" w:rsidDel="00000000" w:rsidP="00000000" w:rsidRDefault="00000000" w:rsidRPr="00000000" w14:paraId="00000009">
      <w:pPr>
        <w:ind w:firstLine="0"/>
        <w:rPr/>
      </w:pPr>
      <w:r w:rsidDel="00000000" w:rsidR="00000000" w:rsidRPr="00000000">
        <w:rPr>
          <w:rtl w:val="0"/>
        </w:rPr>
        <w:t xml:space="preserve">Last time we discussed you having </w:t>
      </w:r>
      <w:r w:rsidDel="00000000" w:rsidR="00000000" w:rsidRPr="00000000">
        <w:rPr>
          <w:color w:val="bf9000"/>
          <w:rtl w:val="0"/>
        </w:rPr>
        <w:t xml:space="preserve">&lt;PROBLEM&gt;</w:t>
      </w:r>
      <w:r w:rsidDel="00000000" w:rsidR="00000000" w:rsidRPr="00000000">
        <w:rPr>
          <w:rtl w:val="0"/>
        </w:rPr>
        <w:t xml:space="preserve">. Is that still the case?</w:t>
      </w:r>
    </w:p>
    <w:p w:rsidR="00000000" w:rsidDel="00000000" w:rsidP="00000000" w:rsidRDefault="00000000" w:rsidRPr="00000000" w14:paraId="0000000A">
      <w:pPr>
        <w:ind w:firstLine="0"/>
        <w:rPr>
          <w:color w:val="b7b7b7"/>
        </w:rPr>
      </w:pPr>
      <w:r w:rsidDel="00000000" w:rsidR="00000000" w:rsidRPr="00000000">
        <w:rPr>
          <w:color w:val="b7b7b7"/>
          <w:rtl w:val="0"/>
        </w:rPr>
        <w:t xml:space="preserve">If NOT anymore, ask:</w:t>
      </w:r>
    </w:p>
    <w:p w:rsidR="00000000" w:rsidDel="00000000" w:rsidP="00000000" w:rsidRDefault="00000000" w:rsidRPr="00000000" w14:paraId="0000000B">
      <w:pPr>
        <w:ind w:firstLine="0"/>
        <w:rPr/>
      </w:pPr>
      <w:r w:rsidDel="00000000" w:rsidR="00000000" w:rsidRPr="00000000">
        <w:rPr>
          <w:rtl w:val="0"/>
        </w:rPr>
        <w:t xml:space="preserve">What changed? What do you do now?</w:t>
      </w:r>
    </w:p>
    <w:p w:rsidR="00000000" w:rsidDel="00000000" w:rsidP="00000000" w:rsidRDefault="00000000" w:rsidRPr="00000000" w14:paraId="0000000C">
      <w:pPr>
        <w:pStyle w:val="Heading1"/>
        <w:rPr/>
      </w:pPr>
      <w:bookmarkStart w:colFirst="0" w:colLast="0" w:name="_cvg2xyqgfryw" w:id="2"/>
      <w:bookmarkEnd w:id="2"/>
      <w:r w:rsidDel="00000000" w:rsidR="00000000" w:rsidRPr="00000000">
        <w:rPr>
          <w:rtl w:val="0"/>
        </w:rPr>
        <w:t xml:space="preserve">[8min] B) Net-New Opening</w:t>
      </w:r>
    </w:p>
    <w:p w:rsidR="00000000" w:rsidDel="00000000" w:rsidP="00000000" w:rsidRDefault="00000000" w:rsidRPr="00000000" w14:paraId="0000000D">
      <w:pPr>
        <w:rPr/>
      </w:pPr>
      <w:r w:rsidDel="00000000" w:rsidR="00000000" w:rsidRPr="00000000">
        <w:rPr>
          <w:rtl w:val="0"/>
        </w:rPr>
        <w:t xml:space="preserve">Hi, NAME. Thanks for taking the time to chat with us today.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Do you mind if I record our conversation? It’ll help me focus on our conversation so I don’t have to take notes. </w:t>
      </w:r>
      <w:r w:rsidDel="00000000" w:rsidR="00000000" w:rsidRPr="00000000">
        <w:rPr>
          <w:color w:val="38761d"/>
          <w:rtl w:val="0"/>
        </w:rPr>
        <w:t xml:space="preserve">Great</w:t>
      </w:r>
      <w:r w:rsidDel="00000000" w:rsidR="00000000" w:rsidRPr="00000000">
        <w:rPr>
          <w:rtl w:val="0"/>
        </w:rPr>
        <w:t xml:space="preserve">/</w:t>
      </w:r>
      <w:r w:rsidDel="00000000" w:rsidR="00000000" w:rsidRPr="00000000">
        <w:rPr>
          <w:color w:val="cc0000"/>
          <w:rtl w:val="0"/>
        </w:rPr>
        <w:t xml:space="preserve">No worries</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How did you hear about us?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Great. Can you tell me about your role at &lt;COMPANY&gt;?</w:t>
      </w:r>
    </w:p>
    <w:p w:rsidR="00000000" w:rsidDel="00000000" w:rsidP="00000000" w:rsidRDefault="00000000" w:rsidRPr="00000000" w14:paraId="00000014">
      <w:pPr>
        <w:rPr/>
      </w:pPr>
      <w:r w:rsidDel="00000000" w:rsidR="00000000" w:rsidRPr="00000000">
        <w:rPr>
          <w:color w:val="b7b7b7"/>
          <w:rtl w:val="0"/>
        </w:rPr>
        <w:t xml:space="preserve">The point of these questions is to focus the conversation around a particular set of problems they face in their </w:t>
      </w:r>
      <w:r w:rsidDel="00000000" w:rsidR="00000000" w:rsidRPr="00000000">
        <w:rPr>
          <w:color w:val="b7b7b7"/>
          <w:rtl w:val="0"/>
        </w:rPr>
        <w:t xml:space="preserve">day-to-day</w:t>
      </w:r>
      <w:r w:rsidDel="00000000" w:rsidR="00000000" w:rsidRPr="00000000">
        <w:rPr>
          <w:color w:val="b7b7b7"/>
          <w:rtl w:val="0"/>
        </w:rPr>
        <w:t xml:space="preserve">. If they don’t have these problems, you can still learn from them and get their feedback if they have already solved them—or learn how this isn’t a real problem (one more data point) based on some nuance in the market.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Are you faced with a specific challenge that led you to us?</w:t>
      </w:r>
    </w:p>
    <w:p w:rsidR="00000000" w:rsidDel="00000000" w:rsidP="00000000" w:rsidRDefault="00000000" w:rsidRPr="00000000" w14:paraId="00000017">
      <w:pPr>
        <w:rPr/>
      </w:pPr>
      <w:r w:rsidDel="00000000" w:rsidR="00000000" w:rsidRPr="00000000">
        <w:rPr>
          <w:rtl w:val="0"/>
        </w:rPr>
        <w:t xml:space="preserve">Do you run across </w:t>
      </w:r>
      <w:r w:rsidDel="00000000" w:rsidR="00000000" w:rsidRPr="00000000">
        <w:rPr>
          <w:color w:val="bf9000"/>
          <w:rtl w:val="0"/>
        </w:rPr>
        <w:t xml:space="preserve">&lt;PROBLEM&gt;</w:t>
      </w:r>
      <w:r w:rsidDel="00000000" w:rsidR="00000000" w:rsidRPr="00000000">
        <w:rPr>
          <w:rtl w:val="0"/>
        </w:rPr>
        <w:t xml:space="preserve"> during</w:t>
      </w:r>
      <w:r w:rsidDel="00000000" w:rsidR="00000000" w:rsidRPr="00000000">
        <w:rPr>
          <w:color w:val="bf9000"/>
          <w:rtl w:val="0"/>
        </w:rPr>
        <w:t xml:space="preserve"> &lt;PROCESS&gt;</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b7b7b7"/>
        </w:rPr>
      </w:pPr>
      <w:r w:rsidDel="00000000" w:rsidR="00000000" w:rsidRPr="00000000">
        <w:rPr>
          <w:color w:val="b7b7b7"/>
          <w:rtl w:val="0"/>
        </w:rPr>
        <w:t xml:space="preserve">If NOT aligned:</w:t>
      </w:r>
    </w:p>
    <w:p w:rsidR="00000000" w:rsidDel="00000000" w:rsidP="00000000" w:rsidRDefault="00000000" w:rsidRPr="00000000" w14:paraId="0000001A">
      <w:pPr>
        <w:rPr/>
      </w:pPr>
      <w:r w:rsidDel="00000000" w:rsidR="00000000" w:rsidRPr="00000000">
        <w:rPr>
          <w:rtl w:val="0"/>
        </w:rPr>
        <w:t xml:space="preserve">Got it. We currently don’t solve that problem specifically right now—but we may be working on it in the near future.</w:t>
      </w:r>
    </w:p>
    <w:p w:rsidR="00000000" w:rsidDel="00000000" w:rsidP="00000000" w:rsidRDefault="00000000" w:rsidRPr="00000000" w14:paraId="0000001B">
      <w:pPr>
        <w:pStyle w:val="Heading1"/>
        <w:rPr/>
      </w:pPr>
      <w:bookmarkStart w:colFirst="0" w:colLast="0" w:name="_bhphjlqdlmw8" w:id="3"/>
      <w:bookmarkEnd w:id="3"/>
      <w:r w:rsidDel="00000000" w:rsidR="00000000" w:rsidRPr="00000000">
        <w:rPr>
          <w:rtl w:val="0"/>
        </w:rPr>
        <w:t xml:space="preserve">[15min] Pilot Program Share</w:t>
      </w:r>
    </w:p>
    <w:p w:rsidR="00000000" w:rsidDel="00000000" w:rsidP="00000000" w:rsidRDefault="00000000" w:rsidRPr="00000000" w14:paraId="0000001C">
      <w:pPr>
        <w:rPr>
          <w:color w:val="b7b7b7"/>
        </w:rPr>
      </w:pPr>
      <w:r w:rsidDel="00000000" w:rsidR="00000000" w:rsidRPr="00000000">
        <w:rPr>
          <w:color w:val="b7b7b7"/>
          <w:rtl w:val="0"/>
        </w:rPr>
        <w:t xml:space="preserve">Only begin this section if they are aligned and this would be valuable to them. Defer the call if you’re not ready for their needs and top of mind.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At this stage, we’re co-developing pilot programs with a few potential users.</w:t>
      </w:r>
    </w:p>
    <w:p w:rsidR="00000000" w:rsidDel="00000000" w:rsidP="00000000" w:rsidRDefault="00000000" w:rsidRPr="00000000" w14:paraId="0000001F">
      <w:pPr>
        <w:rPr/>
      </w:pPr>
      <w:r w:rsidDel="00000000" w:rsidR="00000000" w:rsidRPr="00000000">
        <w:rPr>
          <w:rtl w:val="0"/>
        </w:rPr>
        <w:t xml:space="preserve">Based on that problem I think you might be a great fit.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So with that, I’d love to share our initial offer and get your feedback on it. We are a small team and we’re super flexible at this point, so it’s quite alright if we’re not aligned yet—we want to hear that exact feedback so we can improve and hopefully develop a better solution.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b7b7b7"/>
        </w:rPr>
      </w:pPr>
      <w:r w:rsidDel="00000000" w:rsidR="00000000" w:rsidRPr="00000000">
        <w:rPr>
          <w:color w:val="b7b7b7"/>
          <w:rtl w:val="0"/>
        </w:rPr>
        <w:t xml:space="preserve">Share the commitment presentation and walk through it—pausing to let them speak or interrupt. Target 50% talking during this presentation.</w:t>
      </w:r>
    </w:p>
    <w:p w:rsidR="00000000" w:rsidDel="00000000" w:rsidP="00000000" w:rsidRDefault="00000000" w:rsidRPr="00000000" w14:paraId="00000024">
      <w:pPr>
        <w:rPr>
          <w:color w:val="b7b7b7"/>
        </w:rPr>
      </w:pPr>
      <w:r w:rsidDel="00000000" w:rsidR="00000000" w:rsidRPr="00000000">
        <w:rPr>
          <w:rtl w:val="0"/>
        </w:rPr>
      </w:r>
    </w:p>
    <w:p w:rsidR="00000000" w:rsidDel="00000000" w:rsidP="00000000" w:rsidRDefault="00000000" w:rsidRPr="00000000" w14:paraId="00000025">
      <w:pPr>
        <w:rPr>
          <w:color w:val="b7b7b7"/>
        </w:rPr>
      </w:pPr>
      <w:r w:rsidDel="00000000" w:rsidR="00000000" w:rsidRPr="00000000">
        <w:rPr>
          <w:color w:val="b7b7b7"/>
          <w:rtl w:val="0"/>
        </w:rPr>
        <w:t xml:space="preserve">Your next call to action depends on how they responded to the pilot:</w:t>
      </w:r>
    </w:p>
    <w:p w:rsidR="00000000" w:rsidDel="00000000" w:rsidP="00000000" w:rsidRDefault="00000000" w:rsidRPr="00000000" w14:paraId="00000026">
      <w:pPr>
        <w:pStyle w:val="Heading1"/>
        <w:rPr/>
      </w:pPr>
      <w:bookmarkStart w:colFirst="0" w:colLast="0" w:name="_euk3ujcpq6q6" w:id="4"/>
      <w:bookmarkEnd w:id="4"/>
      <w:r w:rsidDel="00000000" w:rsidR="00000000" w:rsidRPr="00000000">
        <w:rPr>
          <w:rtl w:val="0"/>
        </w:rPr>
        <w:t xml:space="preserve">[8min] A) Positive Closing</w:t>
      </w:r>
    </w:p>
    <w:p w:rsidR="00000000" w:rsidDel="00000000" w:rsidP="00000000" w:rsidRDefault="00000000" w:rsidRPr="00000000" w14:paraId="00000027">
      <w:pPr>
        <w:rPr>
          <w:color w:val="b7b7b7"/>
        </w:rPr>
      </w:pPr>
      <w:r w:rsidDel="00000000" w:rsidR="00000000" w:rsidRPr="00000000">
        <w:rPr>
          <w:color w:val="b7b7b7"/>
          <w:rtl w:val="0"/>
        </w:rPr>
        <w:t xml:space="preserve">If they’re interested in piloting, try to get the next call scheduled.</w:t>
      </w:r>
    </w:p>
    <w:p w:rsidR="00000000" w:rsidDel="00000000" w:rsidP="00000000" w:rsidRDefault="00000000" w:rsidRPr="00000000" w14:paraId="00000028">
      <w:pPr>
        <w:rPr/>
      </w:pPr>
      <w:r w:rsidDel="00000000" w:rsidR="00000000" w:rsidRPr="00000000">
        <w:rPr>
          <w:rtl w:val="0"/>
        </w:rPr>
        <w:t xml:space="preserve">Excellent. I’m incredibly excited to share this with your team in more detail.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Is there a particular project/focus/package that we should deliver?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Who else should be involved in the discussion?</w:t>
      </w:r>
    </w:p>
    <w:p w:rsidR="00000000" w:rsidDel="00000000" w:rsidP="00000000" w:rsidRDefault="00000000" w:rsidRPr="00000000" w14:paraId="0000002D">
      <w:pPr>
        <w:rPr/>
      </w:pPr>
      <w:r w:rsidDel="00000000" w:rsidR="00000000" w:rsidRPr="00000000">
        <w:rPr>
          <w:rtl w:val="0"/>
        </w:rPr>
        <w:t xml:space="preserve">What else do you think they would need to see?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 can prepare a contract with the details of the engagement if that makes sense as next steps.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Would &lt;DATE&gt; be a good day to have a call?</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Thanks again for your time and feedback today—let me know if I can be of any help in your future.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rPr/>
      </w:pPr>
      <w:bookmarkStart w:colFirst="0" w:colLast="0" w:name="_k9birfluuj3o" w:id="5"/>
      <w:bookmarkEnd w:id="5"/>
      <w:r w:rsidDel="00000000" w:rsidR="00000000" w:rsidRPr="00000000">
        <w:rPr>
          <w:rtl w:val="0"/>
        </w:rPr>
        <w:t xml:space="preserve">[8min] B) Negative Closing</w:t>
      </w:r>
    </w:p>
    <w:p w:rsidR="00000000" w:rsidDel="00000000" w:rsidP="00000000" w:rsidRDefault="00000000" w:rsidRPr="00000000" w14:paraId="00000036">
      <w:pPr>
        <w:rPr>
          <w:color w:val="b7b7b7"/>
        </w:rPr>
      </w:pPr>
      <w:r w:rsidDel="00000000" w:rsidR="00000000" w:rsidRPr="00000000">
        <w:rPr>
          <w:color w:val="b7b7b7"/>
          <w:rtl w:val="0"/>
        </w:rPr>
        <w:t xml:space="preserve">If it wouldn’t be a good pilot for them, try to optimize learning why here.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Why doesn’t this make sense for &lt;Company&gt;?</w:t>
      </w:r>
    </w:p>
    <w:p w:rsidR="00000000" w:rsidDel="00000000" w:rsidP="00000000" w:rsidRDefault="00000000" w:rsidRPr="00000000" w14:paraId="00000039">
      <w:pPr>
        <w:rPr/>
      </w:pPr>
      <w:r w:rsidDel="00000000" w:rsidR="00000000" w:rsidRPr="00000000">
        <w:rPr>
          <w:rtl w:val="0"/>
        </w:rPr>
        <w:t xml:space="preserve">What would we need to change?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Nothing is written in stone and we’re still trying to figure this out.</w:t>
      </w:r>
    </w:p>
    <w:p w:rsidR="00000000" w:rsidDel="00000000" w:rsidP="00000000" w:rsidRDefault="00000000" w:rsidRPr="00000000" w14:paraId="0000003C">
      <w:pPr>
        <w:rPr/>
      </w:pPr>
      <w:r w:rsidDel="00000000" w:rsidR="00000000" w:rsidRPr="00000000">
        <w:rPr>
          <w:rtl w:val="0"/>
        </w:rPr>
        <w:t xml:space="preserve">I’m happy to work on this and would love your feedback on another take or approach of this.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Give me &lt;SOME TIME&gt; and I’ll reach back out?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Great, thanks again for your time today. Talk soon.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